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38C4" w:rsidRDefault="00ED38C4" w:rsidP="00ED38C4">
      <w:pPr>
        <w:pStyle w:val="NoSpacing"/>
        <w:rPr>
          <w:rFonts w:asciiTheme="majorHAnsi" w:hAnsiTheme="majorHAnsi" w:cstheme="majorHAnsi"/>
        </w:rPr>
      </w:pPr>
      <w:r>
        <w:rPr>
          <w:rFonts w:asciiTheme="majorHAnsi" w:hAnsiTheme="majorHAnsi" w:cstheme="majorHAnsi"/>
        </w:rPr>
        <w:t xml:space="preserve">Exploring </w:t>
      </w:r>
      <w:r w:rsidRPr="00ED38C4">
        <w:rPr>
          <w:rFonts w:asciiTheme="majorHAnsi" w:hAnsiTheme="majorHAnsi" w:cstheme="majorHAnsi"/>
        </w:rPr>
        <w:t>the Maze: Understanding ADHD Diagnosis in Adulthood</w:t>
      </w:r>
    </w:p>
    <w:p w:rsidR="00ED38C4" w:rsidRPr="00ED38C4" w:rsidRDefault="00ED38C4" w:rsidP="00ED38C4">
      <w:pPr>
        <w:pStyle w:val="NoSpacing"/>
        <w:rPr>
          <w:rFonts w:asciiTheme="majorHAnsi" w:hAnsiTheme="majorHAnsi" w:cstheme="majorHAnsi"/>
        </w:rPr>
      </w:pPr>
    </w:p>
    <w:p w:rsidR="00ED38C4" w:rsidRDefault="00ED38C4" w:rsidP="00ED38C4">
      <w:pPr>
        <w:pStyle w:val="NoSpacing"/>
        <w:rPr>
          <w:rFonts w:asciiTheme="majorHAnsi" w:hAnsiTheme="majorHAnsi" w:cstheme="majorHAnsi"/>
        </w:rPr>
      </w:pPr>
      <w:r w:rsidRPr="00ED38C4">
        <w:rPr>
          <w:rFonts w:asciiTheme="majorHAnsi" w:hAnsiTheme="majorHAnsi" w:cstheme="majorHAnsi"/>
        </w:rPr>
        <w:t>In a world filled with distractions and demands, it's not uncommon for adults to occasionally feel scattered or unfocused. However, for some, these feelings persist, interfering with daily life and relationships. Could it be ADHD? Or perhaps it's something else entirely? Navigating the complexities of adult ADHD diagnosis can feel like traversing a labyrinth, but with the right guidance, clarity is possible.</w:t>
      </w:r>
    </w:p>
    <w:p w:rsidR="00ED38C4" w:rsidRPr="00ED38C4" w:rsidRDefault="00ED38C4" w:rsidP="00ED38C4">
      <w:pPr>
        <w:pStyle w:val="NoSpacing"/>
        <w:rPr>
          <w:rFonts w:asciiTheme="majorHAnsi" w:hAnsiTheme="majorHAnsi" w:cstheme="majorHAnsi"/>
        </w:rPr>
      </w:pPr>
    </w:p>
    <w:p w:rsidR="00ED38C4" w:rsidRDefault="00ED38C4" w:rsidP="00ED38C4">
      <w:pPr>
        <w:pStyle w:val="NoSpacing"/>
        <w:rPr>
          <w:rFonts w:asciiTheme="majorHAnsi" w:hAnsiTheme="majorHAnsi" w:cstheme="majorHAnsi"/>
        </w:rPr>
      </w:pPr>
      <w:r w:rsidRPr="00ED38C4">
        <w:rPr>
          <w:rFonts w:asciiTheme="majorHAnsi" w:hAnsiTheme="majorHAnsi" w:cstheme="majorHAnsi"/>
        </w:rPr>
        <w:t xml:space="preserve">ADHD, or </w:t>
      </w:r>
      <w:proofErr w:type="gramStart"/>
      <w:r w:rsidRPr="00ED38C4">
        <w:rPr>
          <w:rFonts w:asciiTheme="majorHAnsi" w:hAnsiTheme="majorHAnsi" w:cstheme="majorHAnsi"/>
        </w:rPr>
        <w:t>Attention Deficit Hyperactivity Disorder</w:t>
      </w:r>
      <w:proofErr w:type="gramEnd"/>
      <w:r w:rsidRPr="00ED38C4">
        <w:rPr>
          <w:rFonts w:asciiTheme="majorHAnsi" w:hAnsiTheme="majorHAnsi" w:cstheme="majorHAnsi"/>
        </w:rPr>
        <w:t>, is often associated with children, but it can persist into adulthood, presenting unique challenges. The hallmark symptoms include inattention, impulsivity, and hyperactivity. Yet, in adults, these manifestations can be subtle and easily dismissed as personality quirks or the result of stress. This leads to underdiagnosis or misdiagnosis, hindering individuals from receiving the support they need.</w:t>
      </w:r>
    </w:p>
    <w:p w:rsidR="00ED38C4" w:rsidRPr="00ED38C4" w:rsidRDefault="00ED38C4" w:rsidP="00ED38C4">
      <w:pPr>
        <w:pStyle w:val="NoSpacing"/>
        <w:rPr>
          <w:rFonts w:asciiTheme="majorHAnsi" w:hAnsiTheme="majorHAnsi" w:cstheme="majorHAnsi"/>
        </w:rPr>
      </w:pPr>
    </w:p>
    <w:p w:rsidR="00ED38C4" w:rsidRDefault="00ED38C4" w:rsidP="00ED38C4">
      <w:pPr>
        <w:pStyle w:val="NoSpacing"/>
        <w:rPr>
          <w:rFonts w:asciiTheme="majorHAnsi" w:hAnsiTheme="majorHAnsi" w:cstheme="majorHAnsi"/>
        </w:rPr>
      </w:pPr>
      <w:r w:rsidRPr="00ED38C4">
        <w:rPr>
          <w:rFonts w:asciiTheme="majorHAnsi" w:hAnsiTheme="majorHAnsi" w:cstheme="majorHAnsi"/>
        </w:rPr>
        <w:t>One of the primary hurdles in diagnosing adult ADHD is its overlap with other mental health conditions like depression, anxiety, and trauma. Consider the symptoms: difficulty concentrating, restlessness, irritability, and impulsivity. These are shared among ADHD and these other disorders, making differentiation a daunting task.</w:t>
      </w:r>
    </w:p>
    <w:p w:rsidR="00ED38C4" w:rsidRPr="00ED38C4" w:rsidRDefault="00ED38C4" w:rsidP="00ED38C4">
      <w:pPr>
        <w:pStyle w:val="NoSpacing"/>
        <w:rPr>
          <w:rFonts w:asciiTheme="majorHAnsi" w:hAnsiTheme="majorHAnsi" w:cstheme="majorHAnsi"/>
        </w:rPr>
      </w:pPr>
    </w:p>
    <w:p w:rsidR="00ED38C4" w:rsidRDefault="00ED38C4" w:rsidP="00ED38C4">
      <w:pPr>
        <w:pStyle w:val="NoSpacing"/>
        <w:rPr>
          <w:rFonts w:asciiTheme="majorHAnsi" w:hAnsiTheme="majorHAnsi" w:cstheme="majorHAnsi"/>
        </w:rPr>
      </w:pPr>
      <w:r w:rsidRPr="00ED38C4">
        <w:rPr>
          <w:rFonts w:asciiTheme="majorHAnsi" w:hAnsiTheme="majorHAnsi" w:cstheme="majorHAnsi"/>
        </w:rPr>
        <w:t>Depression can mimic ADHD, with fatigue, lack of motivation, and poor concentration clouding the diagnostic picture. Anxiety, too, can masquerade as ADHD, as racing thoughts and worry contribute to distractibility and restlessness. Furthermore, unresolved trauma can present symptoms akin to ADHD, such as hypervigilance and emotional dysregulation.</w:t>
      </w:r>
    </w:p>
    <w:p w:rsidR="00ED38C4" w:rsidRPr="00ED38C4" w:rsidRDefault="00ED38C4" w:rsidP="00ED38C4">
      <w:pPr>
        <w:pStyle w:val="NoSpacing"/>
        <w:rPr>
          <w:rFonts w:asciiTheme="majorHAnsi" w:hAnsiTheme="majorHAnsi" w:cstheme="majorHAnsi"/>
        </w:rPr>
      </w:pPr>
    </w:p>
    <w:p w:rsidR="00ED38C4" w:rsidRDefault="00ED38C4" w:rsidP="00ED38C4">
      <w:pPr>
        <w:pStyle w:val="NoSpacing"/>
        <w:rPr>
          <w:rFonts w:asciiTheme="majorHAnsi" w:hAnsiTheme="majorHAnsi" w:cstheme="majorHAnsi"/>
        </w:rPr>
      </w:pPr>
      <w:r w:rsidRPr="00ED38C4">
        <w:rPr>
          <w:rFonts w:asciiTheme="majorHAnsi" w:hAnsiTheme="majorHAnsi" w:cstheme="majorHAnsi"/>
        </w:rPr>
        <w:t>So, how can one unravel this tangled web of symptoms to arrive at an accurate diagnosis? It starts with awareness. Recognizing the possibility of ADHD in adulthood is the crucial first step. If you find yourself consistently struggling with organization, time management, and attention, it's worth exploring further with a healthcare professional.</w:t>
      </w:r>
    </w:p>
    <w:p w:rsidR="00ED38C4" w:rsidRPr="00ED38C4" w:rsidRDefault="00ED38C4" w:rsidP="00ED38C4">
      <w:pPr>
        <w:pStyle w:val="NoSpacing"/>
        <w:rPr>
          <w:rFonts w:asciiTheme="majorHAnsi" w:hAnsiTheme="majorHAnsi" w:cstheme="majorHAnsi"/>
        </w:rPr>
      </w:pPr>
    </w:p>
    <w:p w:rsidR="00ED38C4" w:rsidRDefault="00ED38C4" w:rsidP="00ED38C4">
      <w:pPr>
        <w:pStyle w:val="NoSpacing"/>
        <w:rPr>
          <w:rFonts w:asciiTheme="majorHAnsi" w:hAnsiTheme="majorHAnsi" w:cstheme="majorHAnsi"/>
        </w:rPr>
      </w:pPr>
      <w:r w:rsidRPr="00ED38C4">
        <w:rPr>
          <w:rFonts w:asciiTheme="majorHAnsi" w:hAnsiTheme="majorHAnsi" w:cstheme="majorHAnsi"/>
        </w:rPr>
        <w:t>Engage in open dialogue with your healthcare team. Share your experiences and concerns openly. Be honest about your symptoms, even if they seem trivial or embarrassing. Remember, your healthcare provider is there to help, not judge. Together, you can untangle the threads of your experiences to uncover the root cause.</w:t>
      </w:r>
    </w:p>
    <w:p w:rsidR="00ED38C4" w:rsidRPr="00ED38C4" w:rsidRDefault="00ED38C4" w:rsidP="00ED38C4">
      <w:pPr>
        <w:pStyle w:val="NoSpacing"/>
        <w:rPr>
          <w:rFonts w:asciiTheme="majorHAnsi" w:hAnsiTheme="majorHAnsi" w:cstheme="majorHAnsi"/>
        </w:rPr>
      </w:pPr>
    </w:p>
    <w:p w:rsidR="00ED38C4" w:rsidRDefault="00ED38C4" w:rsidP="00ED38C4">
      <w:pPr>
        <w:pStyle w:val="NoSpacing"/>
        <w:rPr>
          <w:rFonts w:asciiTheme="majorHAnsi" w:hAnsiTheme="majorHAnsi" w:cstheme="majorHAnsi"/>
        </w:rPr>
      </w:pPr>
      <w:r w:rsidRPr="00ED38C4">
        <w:rPr>
          <w:rFonts w:asciiTheme="majorHAnsi" w:hAnsiTheme="majorHAnsi" w:cstheme="majorHAnsi"/>
        </w:rPr>
        <w:t>A comprehensive evaluation is key. This may include a thorough medical history, symptom assessment scales, and possibly input from close friends or family members who can provide valuable insights into your behavior patterns. Psychological testing may also be recommended to rule out other conditions and provide clarity.</w:t>
      </w:r>
    </w:p>
    <w:p w:rsidR="00ED38C4" w:rsidRPr="00ED38C4" w:rsidRDefault="00ED38C4" w:rsidP="00ED38C4">
      <w:pPr>
        <w:pStyle w:val="NoSpacing"/>
        <w:rPr>
          <w:rFonts w:asciiTheme="majorHAnsi" w:hAnsiTheme="majorHAnsi" w:cstheme="majorHAnsi"/>
        </w:rPr>
      </w:pPr>
    </w:p>
    <w:p w:rsidR="00ED38C4" w:rsidRPr="00ED38C4" w:rsidRDefault="00ED38C4" w:rsidP="00ED38C4">
      <w:pPr>
        <w:pStyle w:val="NoSpacing"/>
        <w:rPr>
          <w:rFonts w:asciiTheme="majorHAnsi" w:hAnsiTheme="majorHAnsi" w:cstheme="majorHAnsi"/>
        </w:rPr>
      </w:pPr>
      <w:r w:rsidRPr="00ED38C4">
        <w:rPr>
          <w:rFonts w:asciiTheme="majorHAnsi" w:hAnsiTheme="majorHAnsi" w:cstheme="majorHAnsi"/>
        </w:rPr>
        <w:t>Additionally, consider a multidisciplinary approach to treatment. While medication can be effective in managing ADHD symptoms, therapy can complement pharmacological interventions by addressing underlying issues such as low self-esteem, executive dysfunction, and coping strategies.</w:t>
      </w:r>
    </w:p>
    <w:p w:rsidR="00ED38C4" w:rsidRDefault="00ED38C4" w:rsidP="00ED38C4">
      <w:pPr>
        <w:pStyle w:val="NoSpacing"/>
        <w:rPr>
          <w:rFonts w:asciiTheme="majorHAnsi" w:hAnsiTheme="majorHAnsi" w:cstheme="majorHAnsi"/>
        </w:rPr>
      </w:pPr>
      <w:r w:rsidRPr="00ED38C4">
        <w:rPr>
          <w:rFonts w:asciiTheme="majorHAnsi" w:hAnsiTheme="majorHAnsi" w:cstheme="majorHAnsi"/>
        </w:rPr>
        <w:lastRenderedPageBreak/>
        <w:t>Above all, patience and perseverance are essential. The road to an ADHD diagnosis in adulthood may be winding, but it's a journey worth embarking on. With understanding and support, individuals can gain insight into their challenges and access the resources needed to thrive.</w:t>
      </w:r>
    </w:p>
    <w:p w:rsidR="00ED38C4" w:rsidRPr="00ED38C4" w:rsidRDefault="00ED38C4" w:rsidP="00ED38C4">
      <w:pPr>
        <w:pStyle w:val="NoSpacing"/>
        <w:rPr>
          <w:rFonts w:asciiTheme="majorHAnsi" w:hAnsiTheme="majorHAnsi" w:cstheme="majorHAnsi"/>
        </w:rPr>
      </w:pPr>
    </w:p>
    <w:p w:rsidR="00ED38C4" w:rsidRDefault="00ED38C4" w:rsidP="00ED38C4">
      <w:pPr>
        <w:pStyle w:val="NoSpacing"/>
        <w:rPr>
          <w:rFonts w:asciiTheme="majorHAnsi" w:hAnsiTheme="majorHAnsi" w:cstheme="majorHAnsi"/>
        </w:rPr>
      </w:pPr>
      <w:r w:rsidRPr="00ED38C4">
        <w:rPr>
          <w:rFonts w:asciiTheme="majorHAnsi" w:hAnsiTheme="majorHAnsi" w:cstheme="majorHAnsi"/>
        </w:rPr>
        <w:t>In conclusion, the difficulties of diagnosing ADHD in adulthood are real but surmountable. By recognizing the similarities and differences between ADHD and other disorders, advocating for oneself, and seeking comprehensive evaluation and treatment, individuals can navigate the maze of diagnosis with confidence. Remember, you are not alone on this journey. Reach out, explore, and empower yourself to live your best life.</w:t>
      </w:r>
    </w:p>
    <w:p w:rsidR="00ED38C4" w:rsidRPr="00ED38C4" w:rsidRDefault="00ED38C4" w:rsidP="00ED38C4">
      <w:pPr>
        <w:pStyle w:val="NoSpacing"/>
        <w:rPr>
          <w:rFonts w:asciiTheme="majorHAnsi" w:hAnsiTheme="majorHAnsi" w:cstheme="majorHAnsi"/>
        </w:rPr>
      </w:pPr>
    </w:p>
    <w:p w:rsidR="00ED38C4" w:rsidRPr="00ED38C4" w:rsidRDefault="00ED38C4" w:rsidP="00ED38C4">
      <w:pPr>
        <w:pStyle w:val="NoSpacing"/>
        <w:rPr>
          <w:rFonts w:asciiTheme="majorHAnsi" w:hAnsiTheme="majorHAnsi" w:cstheme="majorHAnsi"/>
        </w:rPr>
      </w:pPr>
      <w:r w:rsidRPr="00ED38C4">
        <w:rPr>
          <w:rStyle w:val="Strong"/>
          <w:rFonts w:asciiTheme="majorHAnsi" w:hAnsiTheme="majorHAnsi" w:cstheme="majorHAnsi"/>
          <w:bdr w:val="single" w:sz="2" w:space="0" w:color="E3E3E3" w:frame="1"/>
        </w:rPr>
        <w:t>Disclaimer:</w:t>
      </w:r>
    </w:p>
    <w:p w:rsidR="00ED38C4" w:rsidRPr="00ED38C4" w:rsidRDefault="00ED38C4" w:rsidP="00ED38C4">
      <w:pPr>
        <w:pStyle w:val="NoSpacing"/>
        <w:rPr>
          <w:rFonts w:asciiTheme="majorHAnsi" w:hAnsiTheme="majorHAnsi" w:cstheme="majorHAnsi"/>
        </w:rPr>
      </w:pPr>
      <w:r w:rsidRPr="00ED38C4">
        <w:rPr>
          <w:rFonts w:asciiTheme="majorHAnsi" w:hAnsiTheme="majorHAnsi" w:cstheme="majorHAnsi"/>
        </w:rPr>
        <w:t>The information provided in this blog post is for educational purposes only and should not be considered a substitute for professional medical advice, diagnosis, or treatment. Always seek the guidance of your healthcare provider or qualified mental health professional with any questions you may have regarding a medical condition. ADHD diagnosis and treatment should be tailored to individual needs and circumstances, and only a qualified healthcare professional can provide personalized recommendations. Additionally, while efforts have been made to ensure the accuracy of the information presented, the complexities of mental health conditions may vary among individuals, and consultation with a healthcare provider is essential for accurate diagnosis and appropriate treatment.</w:t>
      </w:r>
    </w:p>
    <w:p w:rsidR="00C77FCD" w:rsidRPr="00ED38C4" w:rsidRDefault="00C77FCD" w:rsidP="00ED38C4">
      <w:pPr>
        <w:pStyle w:val="NoSpacing"/>
        <w:rPr>
          <w:rFonts w:asciiTheme="majorHAnsi" w:hAnsiTheme="majorHAnsi" w:cstheme="majorHAnsi"/>
        </w:rPr>
      </w:pPr>
    </w:p>
    <w:sectPr w:rsidR="00C77FCD" w:rsidRPr="00ED3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C4"/>
    <w:rsid w:val="00092AA2"/>
    <w:rsid w:val="005F4462"/>
    <w:rsid w:val="00902FD1"/>
    <w:rsid w:val="00C77FCD"/>
    <w:rsid w:val="00ED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53B125"/>
  <w15:chartTrackingRefBased/>
  <w15:docId w15:val="{91A25FBC-C021-CE4F-92FF-98108584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38C4"/>
    <w:pPr>
      <w:spacing w:before="100" w:beforeAutospacing="1" w:after="100" w:afterAutospacing="1"/>
    </w:pPr>
    <w:rPr>
      <w:rFonts w:ascii="Times New Roman" w:eastAsia="Times New Roman" w:hAnsi="Times New Roman" w:cs="Times New Roman"/>
      <w:kern w:val="0"/>
    </w:rPr>
  </w:style>
  <w:style w:type="character" w:styleId="Strong">
    <w:name w:val="Strong"/>
    <w:basedOn w:val="DefaultParagraphFont"/>
    <w:uiPriority w:val="22"/>
    <w:qFormat/>
    <w:rsid w:val="00ED38C4"/>
    <w:rPr>
      <w:b/>
      <w:bCs/>
    </w:rPr>
  </w:style>
  <w:style w:type="paragraph" w:styleId="NoSpacing">
    <w:name w:val="No Spacing"/>
    <w:uiPriority w:val="1"/>
    <w:qFormat/>
    <w:rsid w:val="00ED3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97806">
      <w:bodyDiv w:val="1"/>
      <w:marLeft w:val="0"/>
      <w:marRight w:val="0"/>
      <w:marTop w:val="0"/>
      <w:marBottom w:val="0"/>
      <w:divBdr>
        <w:top w:val="none" w:sz="0" w:space="0" w:color="auto"/>
        <w:left w:val="none" w:sz="0" w:space="0" w:color="auto"/>
        <w:bottom w:val="none" w:sz="0" w:space="0" w:color="auto"/>
        <w:right w:val="none" w:sz="0" w:space="0" w:color="auto"/>
      </w:divBdr>
    </w:div>
    <w:div w:id="90232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dcterms:created xsi:type="dcterms:W3CDTF">2024-03-01T15:02:00Z</dcterms:created>
  <dcterms:modified xsi:type="dcterms:W3CDTF">2024-03-01T15:13:00Z</dcterms:modified>
</cp:coreProperties>
</file>