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786" w:rsidRDefault="009E6786" w:rsidP="009E6786">
      <w:pPr>
        <w:pStyle w:val="NoSpacing"/>
      </w:pPr>
      <w:r w:rsidRPr="009E6786">
        <w:t>Identifying Signs of Mental Health Struggles in Adulthood</w:t>
      </w:r>
    </w:p>
    <w:p w:rsidR="009E6786" w:rsidRPr="009E6786" w:rsidRDefault="009E6786" w:rsidP="009E6786">
      <w:pPr>
        <w:pStyle w:val="NoSpacing"/>
      </w:pPr>
    </w:p>
    <w:p w:rsidR="009E6786" w:rsidRPr="009E6786" w:rsidRDefault="009E6786" w:rsidP="009E6786">
      <w:pPr>
        <w:pStyle w:val="NoSpacing"/>
      </w:pPr>
      <w:r w:rsidRPr="009E6786">
        <w:t>Mental health is just as important as physical health, yet it can often be overlooked. As adults, it's essential to recognize when something isn't quite right with our mental well-being. Understanding the signs and symptoms can help us take the necessary steps towards seeking support and treatment. Here's a guide to identifying potential mental health struggles in adulthood:</w:t>
      </w:r>
    </w:p>
    <w:p w:rsidR="009E6786" w:rsidRPr="009E6786" w:rsidRDefault="009E6786" w:rsidP="009E6786">
      <w:pPr>
        <w:pStyle w:val="NoSpacing"/>
      </w:pPr>
      <w:r w:rsidRPr="009E6786">
        <w:rPr>
          <w:rStyle w:val="Strong"/>
          <w:rFonts w:ascii="Segoe UI" w:hAnsi="Segoe UI" w:cs="Segoe UI"/>
          <w:bdr w:val="single" w:sz="2" w:space="0" w:color="E3E3E3" w:frame="1"/>
        </w:rPr>
        <w:t>Changes in Mood:</w:t>
      </w:r>
      <w:r w:rsidRPr="009E6786">
        <w:t xml:space="preserve"> Pay attention to significant shifts in your mood. Are you feeling unusually sad, irritable, or anxious for extended periods? Do these feelings interfere with your daily life and activities? Persistent mood changes could be a sign of a mental health condition such as depression or anxiety.</w:t>
      </w:r>
    </w:p>
    <w:p w:rsidR="009E6786" w:rsidRPr="009E6786" w:rsidRDefault="009E6786" w:rsidP="009E6786">
      <w:pPr>
        <w:pStyle w:val="NoSpacing"/>
      </w:pPr>
      <w:r w:rsidRPr="009E6786">
        <w:rPr>
          <w:rStyle w:val="Strong"/>
          <w:rFonts w:ascii="Segoe UI" w:hAnsi="Segoe UI" w:cs="Segoe UI"/>
          <w:bdr w:val="single" w:sz="2" w:space="0" w:color="E3E3E3" w:frame="1"/>
        </w:rPr>
        <w:t>Difficulty Concentrating:</w:t>
      </w:r>
      <w:r w:rsidRPr="009E6786">
        <w:t xml:space="preserve"> Do you find it hard to focus or concentrate on tasks that were once manageable? Are you experiencing memory problems or finding it challenging to make decisions? These could be signs of underlying mental health issues, including attention-deficit hyperactivity disorder (ADHD) or depression.</w:t>
      </w:r>
    </w:p>
    <w:p w:rsidR="009E6786" w:rsidRPr="009E6786" w:rsidRDefault="009E6786" w:rsidP="009E6786">
      <w:pPr>
        <w:pStyle w:val="NoSpacing"/>
      </w:pPr>
      <w:r w:rsidRPr="009E6786">
        <w:rPr>
          <w:rStyle w:val="Strong"/>
          <w:rFonts w:ascii="Segoe UI" w:hAnsi="Segoe UI" w:cs="Segoe UI"/>
          <w:bdr w:val="single" w:sz="2" w:space="0" w:color="E3E3E3" w:frame="1"/>
        </w:rPr>
        <w:t>Changes in Sleep Patterns:</w:t>
      </w:r>
      <w:r w:rsidRPr="009E6786">
        <w:t xml:space="preserve"> Notice any changes in your sleep habits. Are you having trouble falling asleep, staying asleep, or waking up too early? Conversely, are you sleeping excessively? Disturbances in sleep patterns can be indicative of various mental health conditions, such as insomnia, depression, or bipolar disorder.</w:t>
      </w:r>
    </w:p>
    <w:p w:rsidR="009E6786" w:rsidRPr="009E6786" w:rsidRDefault="009E6786" w:rsidP="009E6786">
      <w:pPr>
        <w:pStyle w:val="NoSpacing"/>
      </w:pPr>
      <w:r w:rsidRPr="009E6786">
        <w:rPr>
          <w:rStyle w:val="Strong"/>
          <w:rFonts w:ascii="Segoe UI" w:hAnsi="Segoe UI" w:cs="Segoe UI"/>
          <w:bdr w:val="single" w:sz="2" w:space="0" w:color="E3E3E3" w:frame="1"/>
        </w:rPr>
        <w:t>Physical Symptoms:</w:t>
      </w:r>
      <w:r w:rsidRPr="009E6786">
        <w:t xml:space="preserve"> Mental health struggles can manifest in physical ways too. Keep an eye out for unexplained aches and pains, frequent headaches, digestive issues, or changes in appetite. While these symptoms may have other explanations, they can also be linked to conditions like anxiety or depression.</w:t>
      </w:r>
    </w:p>
    <w:p w:rsidR="009E6786" w:rsidRPr="009E6786" w:rsidRDefault="009E6786" w:rsidP="009E6786">
      <w:pPr>
        <w:pStyle w:val="NoSpacing"/>
      </w:pPr>
      <w:r w:rsidRPr="009E6786">
        <w:rPr>
          <w:rStyle w:val="Strong"/>
          <w:rFonts w:ascii="Segoe UI" w:hAnsi="Segoe UI" w:cs="Segoe UI"/>
          <w:bdr w:val="single" w:sz="2" w:space="0" w:color="E3E3E3" w:frame="1"/>
        </w:rPr>
        <w:t>Social Withdrawal:</w:t>
      </w:r>
      <w:r w:rsidRPr="009E6786">
        <w:t xml:space="preserve"> Have you been isolating yourself from friends, family, or social activities more than usual? Do you find it difficult to connect with others or participate in activities you once enjoyed? Social withdrawal and disinterest in activities can be signs of depression, social anxiety, or other mental health concerns.</w:t>
      </w:r>
    </w:p>
    <w:p w:rsidR="009E6786" w:rsidRPr="009E6786" w:rsidRDefault="009E6786" w:rsidP="009E6786">
      <w:pPr>
        <w:pStyle w:val="NoSpacing"/>
      </w:pPr>
      <w:r w:rsidRPr="009E6786">
        <w:rPr>
          <w:rStyle w:val="Strong"/>
          <w:rFonts w:ascii="Segoe UI" w:hAnsi="Segoe UI" w:cs="Segoe UI"/>
          <w:bdr w:val="single" w:sz="2" w:space="0" w:color="E3E3E3" w:frame="1"/>
        </w:rPr>
        <w:t>Substance Use:</w:t>
      </w:r>
      <w:r w:rsidRPr="009E6786">
        <w:t xml:space="preserve"> Using alcohol, drugs, or other substances as a coping mechanism can be a red flag for underlying mental health issues. Pay attention to changes in your substance use habits, especially if you find yourself relying on them to numb emotions or alleviate stress.</w:t>
      </w:r>
    </w:p>
    <w:p w:rsidR="009E6786" w:rsidRPr="009E6786" w:rsidRDefault="009E6786" w:rsidP="009E6786">
      <w:pPr>
        <w:pStyle w:val="NoSpacing"/>
      </w:pPr>
      <w:r w:rsidRPr="009E6786">
        <w:rPr>
          <w:rStyle w:val="Strong"/>
          <w:rFonts w:ascii="Segoe UI" w:hAnsi="Segoe UI" w:cs="Segoe UI"/>
          <w:bdr w:val="single" w:sz="2" w:space="0" w:color="E3E3E3" w:frame="1"/>
        </w:rPr>
        <w:t>Negative Self-Talk:</w:t>
      </w:r>
      <w:r w:rsidRPr="009E6786">
        <w:t xml:space="preserve"> Take note of the way you talk to yourself. Do you often criticize or belittle yourself? Are you overwhelmed by feelings of worthlessness or guilt? Negative self-talk and feelings of inadequacy can be indicative of conditions like depression or low self-esteem.</w:t>
      </w:r>
    </w:p>
    <w:p w:rsidR="009E6786" w:rsidRPr="009E6786" w:rsidRDefault="009E6786" w:rsidP="009E6786">
      <w:pPr>
        <w:pStyle w:val="NoSpacing"/>
      </w:pPr>
      <w:r w:rsidRPr="009E6786">
        <w:rPr>
          <w:rStyle w:val="Strong"/>
          <w:rFonts w:ascii="Segoe UI" w:hAnsi="Segoe UI" w:cs="Segoe UI"/>
          <w:bdr w:val="single" w:sz="2" w:space="0" w:color="E3E3E3" w:frame="1"/>
        </w:rPr>
        <w:t>Extreme Emotions:</w:t>
      </w:r>
      <w:r w:rsidRPr="009E6786">
        <w:t xml:space="preserve"> Experiencing intense emotions that seem disproportionate to the situation can be a sign of a mental health condition. This could include sudden outbursts of anger, uncontrollable crying spells, or feelings of euphoria that are unrelated to events happening in your life.</w:t>
      </w:r>
    </w:p>
    <w:p w:rsidR="009E6786" w:rsidRPr="009E6786" w:rsidRDefault="009E6786" w:rsidP="009E6786">
      <w:pPr>
        <w:pStyle w:val="NoSpacing"/>
      </w:pPr>
      <w:r w:rsidRPr="009E6786">
        <w:t>If you recognize any of these signs in yourself, know that you're not alone, and help is available. Seeking support from a mental health professional is an important step towards understanding and managing your mental well-being. Here are some resources to consider:</w:t>
      </w:r>
    </w:p>
    <w:p w:rsidR="009E6786" w:rsidRPr="009E6786" w:rsidRDefault="009E6786" w:rsidP="009E6786">
      <w:pPr>
        <w:pStyle w:val="NoSpacing"/>
      </w:pPr>
      <w:r w:rsidRPr="009E6786">
        <w:rPr>
          <w:rStyle w:val="Strong"/>
          <w:rFonts w:ascii="Segoe UI" w:hAnsi="Segoe UI" w:cs="Segoe UI"/>
          <w:bdr w:val="single" w:sz="2" w:space="0" w:color="E3E3E3" w:frame="1"/>
        </w:rPr>
        <w:t>Therapy:</w:t>
      </w:r>
      <w:r w:rsidRPr="009E6786">
        <w:t xml:space="preserve"> Counseling or therapy can provide a safe space to explore your thoughts and feelings with a trained professional. Therapists can offer guidance, support, and strategies for coping with mental health challenges.</w:t>
      </w:r>
    </w:p>
    <w:p w:rsidR="009E6786" w:rsidRPr="009E6786" w:rsidRDefault="009E6786" w:rsidP="009E6786">
      <w:pPr>
        <w:pStyle w:val="NoSpacing"/>
      </w:pPr>
      <w:r w:rsidRPr="009E6786">
        <w:rPr>
          <w:rStyle w:val="Strong"/>
          <w:rFonts w:ascii="Segoe UI" w:hAnsi="Segoe UI" w:cs="Segoe UI"/>
          <w:bdr w:val="single" w:sz="2" w:space="0" w:color="E3E3E3" w:frame="1"/>
        </w:rPr>
        <w:lastRenderedPageBreak/>
        <w:t>Medication:</w:t>
      </w:r>
      <w:r w:rsidRPr="009E6786">
        <w:t xml:space="preserve"> In some cases, medication may be recommended to manage symptoms of certain mental health conditions. A psychiatrist can assess your needs and prescribe medication if appropriate.</w:t>
      </w:r>
    </w:p>
    <w:p w:rsidR="009E6786" w:rsidRPr="009E6786" w:rsidRDefault="009E6786" w:rsidP="009E6786">
      <w:pPr>
        <w:pStyle w:val="NoSpacing"/>
      </w:pPr>
      <w:r w:rsidRPr="009E6786">
        <w:rPr>
          <w:rStyle w:val="Strong"/>
          <w:rFonts w:ascii="Segoe UI" w:hAnsi="Segoe UI" w:cs="Segoe UI"/>
          <w:bdr w:val="single" w:sz="2" w:space="0" w:color="E3E3E3" w:frame="1"/>
        </w:rPr>
        <w:t>Support Groups:</w:t>
      </w:r>
      <w:r w:rsidRPr="009E6786">
        <w:t xml:space="preserve"> Joining a support group allows you to connect with others who are facing similar challenges. Sharing experiences and receiving support from peers can be incredibly validating and empowering.</w:t>
      </w:r>
    </w:p>
    <w:p w:rsidR="009E6786" w:rsidRPr="009E6786" w:rsidRDefault="009E6786" w:rsidP="009E6786">
      <w:pPr>
        <w:pStyle w:val="NoSpacing"/>
      </w:pPr>
      <w:r w:rsidRPr="009E6786">
        <w:rPr>
          <w:rStyle w:val="Strong"/>
          <w:rFonts w:ascii="Segoe UI" w:hAnsi="Segoe UI" w:cs="Segoe UI"/>
          <w:bdr w:val="single" w:sz="2" w:space="0" w:color="E3E3E3" w:frame="1"/>
        </w:rPr>
        <w:t>Hotlines and Helplines:</w:t>
      </w:r>
      <w:r w:rsidRPr="009E6786">
        <w:t xml:space="preserve"> If you're in crisis or need immediate support, there are hotlines and helplines available 24/7. Organizations like the National Alliance on Mental Illness (NAMI) offer resources and referrals to local services.</w:t>
      </w:r>
    </w:p>
    <w:p w:rsidR="009E6786" w:rsidRPr="009E6786" w:rsidRDefault="009E6786" w:rsidP="009E6786">
      <w:pPr>
        <w:pStyle w:val="NoSpacing"/>
      </w:pPr>
      <w:r w:rsidRPr="009E6786">
        <w:rPr>
          <w:rStyle w:val="Strong"/>
          <w:rFonts w:ascii="Segoe UI" w:hAnsi="Segoe UI" w:cs="Segoe UI"/>
          <w:bdr w:val="single" w:sz="2" w:space="0" w:color="E3E3E3" w:frame="1"/>
        </w:rPr>
        <w:t>Self-Help Strategies:</w:t>
      </w:r>
      <w:r w:rsidRPr="009E6786">
        <w:t xml:space="preserve"> Incorporating self-care practices into your routine can also support your mental well-being. This might include activities like exercise, mindfulness meditation, journaling, or engaging in hobbies you enjoy.</w:t>
      </w:r>
    </w:p>
    <w:p w:rsidR="009E6786" w:rsidRDefault="009E6786" w:rsidP="009E6786">
      <w:pPr>
        <w:pStyle w:val="NoSpacing"/>
      </w:pPr>
      <w:r w:rsidRPr="009E6786">
        <w:t>Remember, reaching out for help is a sign of strength, not weakness. Taking care of your mental health is an important part of overall wellness, and you deserve support and assistance in navigating life's challenges.</w:t>
      </w:r>
    </w:p>
    <w:p w:rsidR="009E6786" w:rsidRDefault="009E6786" w:rsidP="009E6786">
      <w:pPr>
        <w:pStyle w:val="NoSpacing"/>
      </w:pPr>
    </w:p>
    <w:p w:rsidR="009E6786" w:rsidRPr="009E6786" w:rsidRDefault="009E6786" w:rsidP="009E6786">
      <w:pPr>
        <w:pStyle w:val="NoSpacing"/>
      </w:pPr>
      <w:r>
        <w:t xml:space="preserve">Disclaimer: The information provided in this article is for educational purposes only and is not intended to serve as a substitute for professional medical advice, diagnosis, or treatment. Always seek the advice of your </w:t>
      </w:r>
      <w:proofErr w:type="spellStart"/>
      <w:r>
        <w:t>physican</w:t>
      </w:r>
      <w:proofErr w:type="spellEnd"/>
      <w:r>
        <w:t xml:space="preserve"> or qualified mental health provider with any questions you may have regarding a medical condition. Never disregard professional medical advice or delay in seeking it because of something you have read in this article. Reliance on any information provided in this article is solely at your own risk. The author and publisher of this article do not assume any responsibility for any liability, loss, or risk, personal or otherwise, resulting from the use of the information contained in this article. </w:t>
      </w:r>
    </w:p>
    <w:p w:rsidR="009E6786" w:rsidRPr="009E6786" w:rsidRDefault="009E6786" w:rsidP="009E6786">
      <w:pPr>
        <w:pStyle w:val="NoSpacing"/>
      </w:pPr>
    </w:p>
    <w:sectPr w:rsidR="009E6786" w:rsidRPr="009E6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71EFB"/>
    <w:multiLevelType w:val="multilevel"/>
    <w:tmpl w:val="937E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85276F"/>
    <w:multiLevelType w:val="multilevel"/>
    <w:tmpl w:val="0B0E6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008650">
    <w:abstractNumId w:val="1"/>
  </w:num>
  <w:num w:numId="2" w16cid:durableId="98724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86"/>
    <w:rsid w:val="00092AA2"/>
    <w:rsid w:val="005F4462"/>
    <w:rsid w:val="00902FD1"/>
    <w:rsid w:val="009E6786"/>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342A9"/>
  <w15:chartTrackingRefBased/>
  <w15:docId w15:val="{8AD62CC7-A9CB-C549-AC5C-693D4949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78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E6786"/>
    <w:rPr>
      <w:b/>
      <w:bCs/>
    </w:rPr>
  </w:style>
  <w:style w:type="paragraph" w:styleId="NoSpacing">
    <w:name w:val="No Spacing"/>
    <w:uiPriority w:val="1"/>
    <w:qFormat/>
    <w:rsid w:val="009E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7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2024-05-10T14:42:00Z</dcterms:created>
  <dcterms:modified xsi:type="dcterms:W3CDTF">2024-05-10T14:45:00Z</dcterms:modified>
</cp:coreProperties>
</file>