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37C" w:rsidRDefault="00E0237C" w:rsidP="00E0237C">
      <w:pPr>
        <w:pStyle w:val="NoSpacing"/>
        <w:rPr>
          <w:color w:val="000000" w:themeColor="text1"/>
        </w:rPr>
      </w:pPr>
      <w:r w:rsidRPr="00E0237C">
        <w:rPr>
          <w:color w:val="000000" w:themeColor="text1"/>
        </w:rPr>
        <w:t>Title: Differentiating Symptoms of Bipolar Disorder and Borderline Personality Disorder: A Guide</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 xml:space="preserve">Bipolar disorder and borderline personality disorder are two distinct mental health conditions that can often present with overlapping symptoms. Understanding the differences between these disorders is crucial for accurate diagnosis and appropriate treatment. </w:t>
      </w:r>
      <w:r>
        <w:rPr>
          <w:color w:val="000000" w:themeColor="text1"/>
        </w:rPr>
        <w:t>Let us</w:t>
      </w:r>
      <w:r w:rsidRPr="00E0237C">
        <w:rPr>
          <w:color w:val="000000" w:themeColor="text1"/>
        </w:rPr>
        <w:t xml:space="preserve"> explore the symptoms of bipolar disorder and borderline personality disorder </w:t>
      </w:r>
      <w:r>
        <w:rPr>
          <w:color w:val="000000" w:themeColor="text1"/>
        </w:rPr>
        <w:t xml:space="preserve">(BPD) </w:t>
      </w:r>
      <w:r w:rsidRPr="00E0237C">
        <w:rPr>
          <w:color w:val="000000" w:themeColor="text1"/>
        </w:rPr>
        <w:t>while also providing information related to mental health care, medication management, and various therapeutic approaches.</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633700">
        <w:rPr>
          <w:color w:val="000000" w:themeColor="text1"/>
        </w:rPr>
        <w:t>Bipolar Disorder:</w:t>
      </w:r>
      <w:r w:rsidRPr="00633700">
        <w:rPr>
          <w:b/>
          <w:bCs/>
          <w:color w:val="000000" w:themeColor="text1"/>
        </w:rPr>
        <w:t xml:space="preserve"> </w:t>
      </w:r>
      <w:r w:rsidRPr="00E0237C">
        <w:rPr>
          <w:color w:val="000000" w:themeColor="text1"/>
        </w:rPr>
        <w:t>Bipolar disorder is a mood disorder characterized by extreme and fluctuating shifts in mood, energy levels, and activity levels.</w:t>
      </w:r>
      <w:r>
        <w:rPr>
          <w:color w:val="000000" w:themeColor="text1"/>
        </w:rPr>
        <w:t xml:space="preserve"> These fluctuations last at least 4 days for the majority of the day. </w:t>
      </w:r>
      <w:r w:rsidRPr="00E0237C">
        <w:rPr>
          <w:color w:val="000000" w:themeColor="text1"/>
        </w:rPr>
        <w:t>The following symptoms are associated with bipolar disorder:</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Manic Episodes: People with bipolar disorder may experience manic episodes characterized by elevated or irritable mood, increased energy, racing thoughts, decreased need for sleep, excessive talking, impulsivity, and engaging in high-risk behaviors. Individuals in a manic episode may exhibit symptoms such as a decreased need for sleep, grandiosity, and rapid speech.</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 xml:space="preserve">Depressive Episodes: Individuals with bipolar disorder also experience depressive episodes, which include feelings of sadness, loss of interest or pleasure in activities, changes in appetite or weight, sleep disturbances, fatigue, feelings of guilt or worthlessness, and thoughts of death or suicide. </w:t>
      </w:r>
    </w:p>
    <w:p w:rsidR="00E0237C" w:rsidRDefault="00E0237C" w:rsidP="00E0237C">
      <w:pPr>
        <w:pStyle w:val="NoSpacing"/>
        <w:rPr>
          <w:color w:val="000000" w:themeColor="text1"/>
        </w:rPr>
      </w:pPr>
    </w:p>
    <w:p w:rsidR="00E0237C" w:rsidRDefault="00E0237C" w:rsidP="00E0237C">
      <w:pPr>
        <w:pStyle w:val="NoSpacing"/>
        <w:rPr>
          <w:color w:val="000000" w:themeColor="text1"/>
        </w:rPr>
      </w:pPr>
      <w:r>
        <w:rPr>
          <w:color w:val="000000" w:themeColor="text1"/>
        </w:rPr>
        <w:t xml:space="preserve">Treatment: </w:t>
      </w:r>
      <w:r w:rsidRPr="00E0237C">
        <w:rPr>
          <w:color w:val="000000" w:themeColor="text1"/>
        </w:rPr>
        <w:t>Cognitive Behavioral Therapy (CBT) and medication management are commonly used in the treatment of bipolar disorder to stabilize mood and manage symptoms.</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 xml:space="preserve">Borderline Personality Disorder: Borderline personality disorder is a personality disorder characterized by instability in mood, self-image, and </w:t>
      </w:r>
      <w:r>
        <w:rPr>
          <w:color w:val="000000" w:themeColor="text1"/>
        </w:rPr>
        <w:t xml:space="preserve">disrupted </w:t>
      </w:r>
      <w:r w:rsidRPr="00E0237C">
        <w:rPr>
          <w:color w:val="000000" w:themeColor="text1"/>
        </w:rPr>
        <w:t>interpersonal relationships. The following symptoms are associated with borderline personality disorder:</w:t>
      </w:r>
    </w:p>
    <w:p w:rsidR="00E0237C" w:rsidRP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Emotional Instability: Individuals with borderline personality disorder may experience intense and rapidly shifting emotions, such as anger, sadness, and anxiety.</w:t>
      </w:r>
      <w:r>
        <w:rPr>
          <w:color w:val="000000" w:themeColor="text1"/>
        </w:rPr>
        <w:t xml:space="preserve"> These range of emotions are often extreme and can fluctuate daily. </w:t>
      </w:r>
      <w:r w:rsidRPr="00E0237C">
        <w:rPr>
          <w:color w:val="000000" w:themeColor="text1"/>
        </w:rPr>
        <w:t xml:space="preserve">They may have difficulty controlling their emotional reactions and may engage in impulsive or self-destructive behaviors. </w:t>
      </w:r>
    </w:p>
    <w:p w:rsidR="00E0237C" w:rsidRDefault="00E0237C" w:rsidP="00E0237C">
      <w:pPr>
        <w:pStyle w:val="NoSpacing"/>
        <w:rPr>
          <w:color w:val="000000" w:themeColor="text1"/>
        </w:rPr>
      </w:pPr>
    </w:p>
    <w:p w:rsidR="00E0237C" w:rsidRPr="00E0237C" w:rsidRDefault="00E0237C" w:rsidP="00E0237C">
      <w:pPr>
        <w:pStyle w:val="NoSpacing"/>
        <w:rPr>
          <w:color w:val="000000" w:themeColor="text1"/>
        </w:rPr>
      </w:pPr>
      <w:r w:rsidRPr="00E0237C">
        <w:rPr>
          <w:color w:val="000000" w:themeColor="text1"/>
        </w:rPr>
        <w:t>Unstable Relationships: People with borderline personality disorder often have a pattern of unstable and intense relationships. They may have a fear of abandonment, engage in idealization and devaluation of others, and exhibit extreme reactions to perceived rejection or criticism. Supportive therapy and interpersonal therapy can aid in improving relationship patterns and developing healthier coping mechanisms.</w:t>
      </w:r>
    </w:p>
    <w:p w:rsidR="00E0237C" w:rsidRDefault="00E0237C" w:rsidP="00E0237C">
      <w:pPr>
        <w:pStyle w:val="NoSpacing"/>
        <w:rPr>
          <w:color w:val="000000" w:themeColor="text1"/>
        </w:rPr>
      </w:pPr>
    </w:p>
    <w:p w:rsidR="00E0237C" w:rsidRDefault="00E0237C" w:rsidP="00E0237C">
      <w:pPr>
        <w:pStyle w:val="NoSpacing"/>
        <w:rPr>
          <w:color w:val="000000" w:themeColor="text1"/>
        </w:rPr>
      </w:pPr>
    </w:p>
    <w:p w:rsidR="00E0237C" w:rsidRPr="00E0237C" w:rsidRDefault="00E0237C" w:rsidP="00E0237C">
      <w:pPr>
        <w:pStyle w:val="NoSpacing"/>
        <w:rPr>
          <w:color w:val="000000" w:themeColor="text1"/>
        </w:rPr>
      </w:pPr>
      <w:r>
        <w:rPr>
          <w:color w:val="000000" w:themeColor="text1"/>
        </w:rPr>
        <w:lastRenderedPageBreak/>
        <w:t>Treatment: t</w:t>
      </w:r>
      <w:r w:rsidRPr="00E0237C">
        <w:rPr>
          <w:color w:val="000000" w:themeColor="text1"/>
        </w:rPr>
        <w:t>herapy, including cognitive behavioral therapy (CBT), supportive therapy, and dialectical behavioral therapy (DBT), can be helpful in developing emotional regulation skills and promoting stability.</w:t>
      </w:r>
    </w:p>
    <w:p w:rsidR="00E0237C" w:rsidRDefault="00E0237C" w:rsidP="00E0237C">
      <w:pPr>
        <w:pStyle w:val="NoSpacing"/>
        <w:rPr>
          <w:color w:val="000000" w:themeColor="text1"/>
        </w:rPr>
      </w:pPr>
    </w:p>
    <w:p w:rsidR="00E0237C" w:rsidRDefault="00E0237C" w:rsidP="00E0237C">
      <w:pPr>
        <w:pStyle w:val="NoSpacing"/>
        <w:rPr>
          <w:color w:val="000000" w:themeColor="text1"/>
        </w:rPr>
      </w:pPr>
      <w:r w:rsidRPr="00E0237C">
        <w:rPr>
          <w:color w:val="000000" w:themeColor="text1"/>
        </w:rPr>
        <w:t>Conclusion: Properly differentiating between bipolar disorder and borderline personality disorder is crucial for effective diagnosis and treatment. Seeking mental health care, including medication management and therapy, such as cognitive behavioral therapy (CBT), supportive therapy, or solution-focused therapy, can provide the necessary support and interventions for individuals with these conditions. It's essential to consult with a mental health professional for a comprehensive evaluation and personalized care.</w:t>
      </w:r>
    </w:p>
    <w:p w:rsidR="00633700" w:rsidRDefault="00633700" w:rsidP="00E0237C">
      <w:pPr>
        <w:pStyle w:val="NoSpacing"/>
        <w:rPr>
          <w:color w:val="000000" w:themeColor="text1"/>
        </w:rPr>
      </w:pPr>
    </w:p>
    <w:p w:rsidR="00633700" w:rsidRDefault="00633700" w:rsidP="00E0237C">
      <w:pPr>
        <w:pStyle w:val="NoSpacing"/>
        <w:rPr>
          <w:color w:val="000000" w:themeColor="text1"/>
        </w:rPr>
      </w:pPr>
      <w:r>
        <w:rPr>
          <w:color w:val="000000" w:themeColor="text1"/>
        </w:rPr>
        <w:t xml:space="preserve">When searching for mental health care resources, consider making an appointment with T-Force Health: Mind and Body. We offer a range of services from supportive therapy, medication management, and Cognitive Behavioral Therapy all at your convenience with online appointments and flexible scheduling. In addition, using search terms like “mental health care near me” can help locate providers in your area. Remember that finding the right mental health care provider is crucial for receiving appropriate and effective treatment. </w:t>
      </w:r>
    </w:p>
    <w:p w:rsidR="00633700" w:rsidRPr="00E0237C" w:rsidRDefault="00633700" w:rsidP="00E0237C">
      <w:pPr>
        <w:pStyle w:val="NoSpacing"/>
        <w:rPr>
          <w:color w:val="000000" w:themeColor="text1"/>
        </w:rPr>
      </w:pPr>
    </w:p>
    <w:p w:rsidR="00E0237C" w:rsidRPr="00E0237C" w:rsidRDefault="00E0237C" w:rsidP="00E0237C">
      <w:pPr>
        <w:pStyle w:val="NoSpacing"/>
        <w:rPr>
          <w:color w:val="000000" w:themeColor="text1"/>
        </w:rPr>
      </w:pPr>
      <w:r w:rsidRPr="00E0237C">
        <w:rPr>
          <w:color w:val="000000" w:themeColor="text1"/>
        </w:rPr>
        <w:t>Disclaimer: The information provided in this article is for educational purposes only and should not be considered as a substitute for professional medical advice, diagnosis, or treatment. Always consult with a qualified healthcare professional or mental health provider regarding any specific questions or concerns you may have. Each individual's situation is unique, and treatment approaches may vary. Additionally, the inclusion of specific sources or resources does not constitute an endorsement or recommendation.</w:t>
      </w:r>
    </w:p>
    <w:p w:rsidR="00C77FCD" w:rsidRPr="00E0237C" w:rsidRDefault="00C77FCD" w:rsidP="00E0237C">
      <w:pPr>
        <w:pStyle w:val="NoSpacing"/>
        <w:rPr>
          <w:color w:val="000000" w:themeColor="text1"/>
        </w:rPr>
      </w:pPr>
    </w:p>
    <w:sectPr w:rsidR="00C77FCD" w:rsidRPr="00E0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659"/>
    <w:multiLevelType w:val="multilevel"/>
    <w:tmpl w:val="6CE4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B71C9"/>
    <w:multiLevelType w:val="multilevel"/>
    <w:tmpl w:val="0DB8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6703621">
    <w:abstractNumId w:val="1"/>
  </w:num>
  <w:num w:numId="2" w16cid:durableId="11633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7C"/>
    <w:rsid w:val="00092AA2"/>
    <w:rsid w:val="000A531A"/>
    <w:rsid w:val="005F4462"/>
    <w:rsid w:val="00633700"/>
    <w:rsid w:val="00902FD1"/>
    <w:rsid w:val="00C77FCD"/>
    <w:rsid w:val="00E0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9B299"/>
  <w15:chartTrackingRefBased/>
  <w15:docId w15:val="{96F147EC-F89E-F940-8663-BE4D09AB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37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E0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6386">
      <w:bodyDiv w:val="1"/>
      <w:marLeft w:val="0"/>
      <w:marRight w:val="0"/>
      <w:marTop w:val="0"/>
      <w:marBottom w:val="0"/>
      <w:divBdr>
        <w:top w:val="none" w:sz="0" w:space="0" w:color="auto"/>
        <w:left w:val="none" w:sz="0" w:space="0" w:color="auto"/>
        <w:bottom w:val="none" w:sz="0" w:space="0" w:color="auto"/>
        <w:right w:val="none" w:sz="0" w:space="0" w:color="auto"/>
      </w:divBdr>
    </w:div>
    <w:div w:id="901134123">
      <w:bodyDiv w:val="1"/>
      <w:marLeft w:val="0"/>
      <w:marRight w:val="0"/>
      <w:marTop w:val="0"/>
      <w:marBottom w:val="0"/>
      <w:divBdr>
        <w:top w:val="none" w:sz="0" w:space="0" w:color="auto"/>
        <w:left w:val="none" w:sz="0" w:space="0" w:color="auto"/>
        <w:bottom w:val="none" w:sz="0" w:space="0" w:color="auto"/>
        <w:right w:val="none" w:sz="0" w:space="0" w:color="auto"/>
      </w:divBdr>
    </w:div>
    <w:div w:id="1024332169">
      <w:bodyDiv w:val="1"/>
      <w:marLeft w:val="0"/>
      <w:marRight w:val="0"/>
      <w:marTop w:val="0"/>
      <w:marBottom w:val="0"/>
      <w:divBdr>
        <w:top w:val="none" w:sz="0" w:space="0" w:color="auto"/>
        <w:left w:val="none" w:sz="0" w:space="0" w:color="auto"/>
        <w:bottom w:val="none" w:sz="0" w:space="0" w:color="auto"/>
        <w:right w:val="none" w:sz="0" w:space="0" w:color="auto"/>
      </w:divBdr>
    </w:div>
    <w:div w:id="11656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2023-06-11T15:48:00Z</dcterms:created>
  <dcterms:modified xsi:type="dcterms:W3CDTF">2023-06-11T16:30:00Z</dcterms:modified>
</cp:coreProperties>
</file>